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4" w:rsidRDefault="00E04B74" w:rsidP="00E04B74">
      <w:pPr>
        <w:rPr>
          <w:rFonts w:ascii="Tahoma" w:hAnsi="Tahoma" w:cs="Tahoma"/>
        </w:rPr>
      </w:pP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4111"/>
      </w:tblGrid>
      <w:tr w:rsidR="00946337" w:rsidRPr="00803D83" w:rsidTr="00946337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8C6A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946337" w:rsidRDefault="00946337" w:rsidP="006F1248">
            <w:pPr>
              <w:rPr>
                <w:rFonts w:ascii="Tahoma" w:hAnsi="Tahoma" w:cs="Tahoma"/>
                <w:b/>
                <w:i/>
                <w:color w:val="FFFFFF"/>
              </w:rPr>
            </w:pPr>
            <w:r w:rsidRPr="00DF5F1A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Kaufentscheidungs-Portfolio:</w:t>
            </w:r>
            <w:r w:rsidRPr="00803D83">
              <w:rPr>
                <w:rFonts w:ascii="Tahoma" w:hAnsi="Tahoma" w:cs="Tahoma"/>
                <w:b/>
                <w:i/>
                <w:color w:val="FFFFFF"/>
              </w:rPr>
              <w:t xml:space="preserve"> </w:t>
            </w:r>
          </w:p>
          <w:p w:rsidR="00946337" w:rsidRPr="00803D83" w:rsidRDefault="00946337" w:rsidP="006F1248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DF5F1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6337" w:rsidRPr="0016196A" w:rsidRDefault="00946337" w:rsidP="006F1248">
            <w:pPr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6196A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Angebotenes Produkt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6337" w:rsidRPr="0016196A" w:rsidRDefault="00946337" w:rsidP="006F1248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16196A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Aktuelle Gehirn-Position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6337" w:rsidRPr="0016196A" w:rsidRDefault="00946337" w:rsidP="006F1248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16196A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Erstrebte Gehirn- Position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6337" w:rsidRPr="0016196A" w:rsidRDefault="00946337" w:rsidP="0028257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16196A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Maßnahmen</w:t>
            </w: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3478AB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3478AB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3478AB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946337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DF5F1A" w:rsidRDefault="00946337" w:rsidP="006F1248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6015AB" w:rsidRDefault="006015A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015AB" w:rsidRDefault="006015AB" w:rsidP="00E04B74">
      <w:pPr>
        <w:rPr>
          <w:rFonts w:ascii="Tahoma" w:hAnsi="Tahoma" w:cs="Tahoma"/>
          <w:sz w:val="18"/>
          <w:szCs w:val="18"/>
        </w:rPr>
      </w:pPr>
    </w:p>
    <w:p w:rsidR="00FD08B8" w:rsidRDefault="00FD08B8" w:rsidP="00E04B74">
      <w:pPr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4111"/>
      </w:tblGrid>
      <w:tr w:rsidR="00FD08B8" w:rsidRPr="00803D83" w:rsidTr="00FD08B8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8C6A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FD08B8" w:rsidRDefault="00FD08B8" w:rsidP="006F1248">
            <w:pPr>
              <w:rPr>
                <w:rFonts w:ascii="Tahoma" w:hAnsi="Tahoma" w:cs="Tahoma"/>
                <w:b/>
                <w:i/>
                <w:color w:val="FFFFFF"/>
              </w:rPr>
            </w:pPr>
            <w:r w:rsidRPr="00FD08B8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Kaufentscheidungs-Portfolio</w:t>
            </w:r>
            <w:r>
              <w:rPr>
                <w:rFonts w:ascii="Tahoma" w:hAnsi="Tahoma" w:cs="Tahoma"/>
                <w:b/>
                <w:i/>
                <w:color w:val="FFFFFF"/>
              </w:rPr>
              <w:t>:</w:t>
            </w:r>
          </w:p>
          <w:p w:rsidR="00FD08B8" w:rsidRPr="00803D83" w:rsidRDefault="00FD08B8" w:rsidP="00FD08B8">
            <w:pPr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6015A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Beispiel</w:t>
            </w:r>
          </w:p>
        </w:tc>
      </w:tr>
      <w:tr w:rsidR="00FD08B8" w:rsidRPr="00E70FF2" w:rsidTr="006F1248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FD08B8" w:rsidRPr="00E70FF2" w:rsidRDefault="00FD08B8" w:rsidP="006F1248">
            <w:pPr>
              <w:rPr>
                <w:rFonts w:ascii="Tahoma" w:hAnsi="Tahoma" w:cs="Tahoma"/>
                <w:sz w:val="22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 xml:space="preserve">Eine Software-Firma macht mit fünf Produkten ca. 85% des Umsatzes.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Um die Akzeptanz der </w:t>
            </w: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 xml:space="preserve">wichtigsten Software-Produkte am Markt zu erhöhen, werden die aktuellen „Gehirn-Positionen“ mit dem Kaufentscheidungs-Portfolio analysiert. Die Maßnahmen zur 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Umpositionierung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 xml:space="preserve"> setzen an verschiedenen Motiv- und Emotionssystemen an</w:t>
            </w:r>
            <w:r w:rsidRPr="00E70FF2">
              <w:rPr>
                <w:rFonts w:ascii="Tahoma" w:hAnsi="Tahoma" w:cs="Tahoma"/>
                <w:sz w:val="22"/>
                <w:lang w:val="de-DE"/>
              </w:rPr>
              <w:t>.</w:t>
            </w:r>
          </w:p>
        </w:tc>
      </w:tr>
      <w:tr w:rsidR="00FD08B8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08B8" w:rsidRPr="00E70FF2" w:rsidRDefault="00FD08B8" w:rsidP="00FD08B8">
            <w:pPr>
              <w:rPr>
                <w:rFonts w:ascii="Tahoma" w:hAnsi="Tahoma" w:cs="Tahoma"/>
                <w:b/>
                <w:i/>
                <w:iCs/>
                <w:sz w:val="22"/>
              </w:rPr>
            </w:pPr>
            <w:r w:rsidRPr="00FD08B8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Angebotenes Produkt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08B8" w:rsidRPr="00E70FF2" w:rsidRDefault="00FD08B8" w:rsidP="00FD08B8">
            <w:pPr>
              <w:rPr>
                <w:rFonts w:ascii="Tahoma" w:hAnsi="Tahoma" w:cs="Tahoma"/>
                <w:b/>
                <w:i/>
                <w:iCs/>
                <w:sz w:val="22"/>
                <w:szCs w:val="20"/>
                <w:lang w:val="de-DE"/>
              </w:rPr>
            </w:pPr>
            <w:r w:rsidRPr="00FD08B8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Aktuelle Gehirn-Position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08B8" w:rsidRPr="00E70FF2" w:rsidRDefault="00FD08B8" w:rsidP="00FD08B8">
            <w:pPr>
              <w:rPr>
                <w:rFonts w:ascii="Tahoma" w:hAnsi="Tahoma" w:cs="Tahoma"/>
                <w:b/>
                <w:i/>
                <w:iCs/>
                <w:sz w:val="22"/>
                <w:szCs w:val="20"/>
                <w:lang w:val="de-DE"/>
              </w:rPr>
            </w:pPr>
            <w:r w:rsidRPr="00FD08B8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Erstrebte Gehirn- Position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08B8" w:rsidRPr="00E70FF2" w:rsidRDefault="00FD08B8" w:rsidP="0028257B">
            <w:pPr>
              <w:rPr>
                <w:rFonts w:ascii="Tahoma" w:hAnsi="Tahoma" w:cs="Tahoma"/>
                <w:b/>
                <w:i/>
                <w:iCs/>
                <w:sz w:val="22"/>
                <w:szCs w:val="20"/>
                <w:lang w:val="de-DE"/>
              </w:rPr>
            </w:pPr>
            <w:r w:rsidRPr="00FD08B8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Maßnahmen</w:t>
            </w:r>
            <w:bookmarkStart w:id="0" w:name="_GoBack"/>
            <w:bookmarkEnd w:id="0"/>
          </w:p>
        </w:tc>
      </w:tr>
      <w:tr w:rsidR="00FD08B8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rPr>
                <w:rFonts w:ascii="Tahoma" w:hAnsi="Tahoma" w:cs="Tahoma"/>
                <w:sz w:val="18"/>
                <w:szCs w:val="18"/>
              </w:rPr>
            </w:pPr>
            <w:r w:rsidRPr="00FD08B8">
              <w:rPr>
                <w:rFonts w:ascii="Tahoma" w:hAnsi="Tahoma" w:cs="Tahoma"/>
                <w:sz w:val="18"/>
                <w:szCs w:val="18"/>
              </w:rPr>
              <w:t>1. Zeitmanagement-System «TMS 3.0»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Langweiler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Aktivierer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Integration einer „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To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 xml:space="preserve"> Do-Funktion“ mit Wiedervorlage und Erinnerungsalarm (Dominanz-System)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Möglichkeit, die Benutzeroberfläche nach eigenen Wünschen optisch zu individualisieren (Stimulanz-System)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D08B8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rPr>
                <w:rFonts w:ascii="Tahoma" w:hAnsi="Tahoma" w:cs="Tahoma"/>
                <w:sz w:val="18"/>
                <w:szCs w:val="18"/>
              </w:rPr>
            </w:pPr>
            <w:r w:rsidRPr="00FD08B8">
              <w:rPr>
                <w:rFonts w:ascii="Tahoma" w:hAnsi="Tahoma" w:cs="Tahoma"/>
                <w:sz w:val="18"/>
                <w:szCs w:val="18"/>
              </w:rPr>
              <w:t>2. Einkaufs-Software «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</w:rPr>
              <w:t>PurchasePro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Aktivierer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Verführer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Integration einer Push-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Tracing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-Funktion, die automatisch eine Nachricht sendet, wenn sich der Versandstatus der bestellten Ware verändert (Balance-System)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Automatische Auswertung aller Amazon-Angebote zu einem zu bestellenden Artikel, um den bestmöglichen Preis zu bekommen (Dominanz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-S</w:t>
            </w: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D08B8" w:rsidRPr="00E70FF2" w:rsidTr="006F1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rPr>
                <w:rFonts w:ascii="Tahoma" w:hAnsi="Tahoma" w:cs="Tahoma"/>
                <w:sz w:val="18"/>
                <w:szCs w:val="18"/>
              </w:rPr>
            </w:pPr>
            <w:r w:rsidRPr="00FD08B8">
              <w:rPr>
                <w:rFonts w:ascii="Tahoma" w:hAnsi="Tahoma" w:cs="Tahoma"/>
                <w:sz w:val="18"/>
                <w:szCs w:val="18"/>
              </w:rPr>
              <w:t xml:space="preserve">3 Dokumenten-Management-System «DMS 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</w:rPr>
              <w:t>Advanced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</w:rPr>
              <w:t xml:space="preserve"> 4.0»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Aktivierer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Aktivierer</w:t>
            </w:r>
            <w:proofErr w:type="spellEnd"/>
          </w:p>
          <w:p w:rsidR="00FD08B8" w:rsidRPr="00FD08B8" w:rsidRDefault="00FD08B8" w:rsidP="006F1248">
            <w:pPr>
              <w:ind w:left="137"/>
              <w:jc w:val="center"/>
              <w:rPr>
                <w:rFonts w:ascii="Tahoma" w:hAnsi="Tahoma" w:cs="Tahoma"/>
                <w:sz w:val="14"/>
                <w:szCs w:val="14"/>
                <w:lang w:val="de-DE"/>
              </w:rPr>
            </w:pPr>
            <w:r w:rsidRPr="00FD08B8">
              <w:rPr>
                <w:rFonts w:ascii="Tahoma" w:hAnsi="Tahoma" w:cs="Tahoma"/>
                <w:sz w:val="14"/>
                <w:szCs w:val="14"/>
                <w:lang w:val="de-DE"/>
              </w:rPr>
              <w:t>(d.h. keine Veränderung in der Positionierung)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Sponsoring einer Veranstaltung auf einer Fachmesse mit Einladung der Top-Kunden (Dominanz-System)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Präsentation einer neuen Smartphone-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to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-</w:t>
            </w:r>
            <w:proofErr w:type="spellStart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document-Scanfunktion</w:t>
            </w:r>
            <w:proofErr w:type="spellEnd"/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 xml:space="preserve"> ohne mit dem Internet verbunden sein zu müssen (Stimulanz-System)</w:t>
            </w:r>
          </w:p>
          <w:p w:rsidR="00FD08B8" w:rsidRPr="00FD08B8" w:rsidRDefault="00FD08B8" w:rsidP="00FD08B8">
            <w:pPr>
              <w:numPr>
                <w:ilvl w:val="0"/>
                <w:numId w:val="41"/>
              </w:numPr>
              <w:ind w:left="215" w:hanging="2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D08B8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D08B8" w:rsidRPr="00E70FF2" w:rsidTr="0034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Default="00FD08B8" w:rsidP="003478AB">
            <w:pPr>
              <w:rPr>
                <w:rFonts w:ascii="Tahoma" w:hAnsi="Tahoma" w:cs="Tahoma"/>
                <w:sz w:val="18"/>
                <w:szCs w:val="18"/>
              </w:rPr>
            </w:pPr>
            <w:r w:rsidRPr="00FD08B8">
              <w:rPr>
                <w:rFonts w:ascii="Tahoma" w:hAnsi="Tahoma" w:cs="Tahoma"/>
                <w:sz w:val="18"/>
                <w:szCs w:val="18"/>
              </w:rPr>
              <w:t>4. …</w:t>
            </w:r>
          </w:p>
          <w:p w:rsidR="003478AB" w:rsidRDefault="003478AB" w:rsidP="003478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78AB" w:rsidRPr="00FD08B8" w:rsidRDefault="003478AB" w:rsidP="003478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-4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ind w:left="1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8B8" w:rsidRPr="00FD08B8" w:rsidRDefault="00FD08B8" w:rsidP="006F1248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D08B8" w:rsidRPr="006015AB" w:rsidRDefault="00FD08B8" w:rsidP="00E04B74">
      <w:pPr>
        <w:rPr>
          <w:rFonts w:ascii="Tahoma" w:hAnsi="Tahoma" w:cs="Tahoma"/>
          <w:sz w:val="18"/>
          <w:szCs w:val="18"/>
        </w:rPr>
      </w:pPr>
    </w:p>
    <w:sectPr w:rsidR="00FD08B8" w:rsidRPr="006015A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28257B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3F"/>
    <w:multiLevelType w:val="hybridMultilevel"/>
    <w:tmpl w:val="C4FE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058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25"/>
    <w:multiLevelType w:val="hybridMultilevel"/>
    <w:tmpl w:val="82F8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BA3"/>
    <w:multiLevelType w:val="hybridMultilevel"/>
    <w:tmpl w:val="C86C5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3B9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23"/>
    <w:multiLevelType w:val="hybridMultilevel"/>
    <w:tmpl w:val="F042A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580"/>
    <w:multiLevelType w:val="hybridMultilevel"/>
    <w:tmpl w:val="BC6E42AA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6A5"/>
    <w:multiLevelType w:val="hybridMultilevel"/>
    <w:tmpl w:val="15BAC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D84"/>
    <w:multiLevelType w:val="hybridMultilevel"/>
    <w:tmpl w:val="32E6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3BE"/>
    <w:multiLevelType w:val="hybridMultilevel"/>
    <w:tmpl w:val="882694AC"/>
    <w:lvl w:ilvl="0" w:tplc="F3F0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96C"/>
    <w:multiLevelType w:val="hybridMultilevel"/>
    <w:tmpl w:val="D1E84D5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0342FA3"/>
    <w:multiLevelType w:val="hybridMultilevel"/>
    <w:tmpl w:val="F246EC58"/>
    <w:lvl w:ilvl="0" w:tplc="179E73F6">
      <w:start w:val="1"/>
      <w:numFmt w:val="decimal"/>
      <w:lvlText w:val="%1."/>
      <w:lvlJc w:val="left"/>
      <w:pPr>
        <w:tabs>
          <w:tab w:val="num" w:pos="777"/>
        </w:tabs>
        <w:ind w:left="757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3" w15:restartNumberingAfterBreak="0">
    <w:nsid w:val="21B85674"/>
    <w:multiLevelType w:val="hybridMultilevel"/>
    <w:tmpl w:val="E7E01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3A7E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652DA"/>
    <w:multiLevelType w:val="hybridMultilevel"/>
    <w:tmpl w:val="963E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8C4E3D"/>
    <w:multiLevelType w:val="hybridMultilevel"/>
    <w:tmpl w:val="5B3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281E"/>
    <w:multiLevelType w:val="hybridMultilevel"/>
    <w:tmpl w:val="853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67F"/>
    <w:multiLevelType w:val="hybridMultilevel"/>
    <w:tmpl w:val="A8EAA5D4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1017B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F338D"/>
    <w:multiLevelType w:val="hybridMultilevel"/>
    <w:tmpl w:val="CDDE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0FC3"/>
    <w:multiLevelType w:val="hybridMultilevel"/>
    <w:tmpl w:val="B198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3B200417"/>
    <w:multiLevelType w:val="hybridMultilevel"/>
    <w:tmpl w:val="DBA29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3610"/>
    <w:multiLevelType w:val="hybridMultilevel"/>
    <w:tmpl w:val="90AC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2229C"/>
    <w:multiLevelType w:val="hybridMultilevel"/>
    <w:tmpl w:val="E5A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64D7"/>
    <w:multiLevelType w:val="hybridMultilevel"/>
    <w:tmpl w:val="BA6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4F1F"/>
    <w:multiLevelType w:val="hybridMultilevel"/>
    <w:tmpl w:val="5F5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00F62"/>
    <w:multiLevelType w:val="hybridMultilevel"/>
    <w:tmpl w:val="98F0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5C19"/>
    <w:multiLevelType w:val="hybridMultilevel"/>
    <w:tmpl w:val="FF0AE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D2C83"/>
    <w:multiLevelType w:val="multilevel"/>
    <w:tmpl w:val="F7E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9F96EEA"/>
    <w:multiLevelType w:val="hybridMultilevel"/>
    <w:tmpl w:val="91329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01DBE"/>
    <w:multiLevelType w:val="hybridMultilevel"/>
    <w:tmpl w:val="7D3A8854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3" w15:restartNumberingAfterBreak="0">
    <w:nsid w:val="5FFC2209"/>
    <w:multiLevelType w:val="hybridMultilevel"/>
    <w:tmpl w:val="B4D49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85627"/>
    <w:multiLevelType w:val="hybridMultilevel"/>
    <w:tmpl w:val="E056F762"/>
    <w:lvl w:ilvl="0" w:tplc="D620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6B7E"/>
    <w:multiLevelType w:val="hybridMultilevel"/>
    <w:tmpl w:val="02420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39BD"/>
    <w:multiLevelType w:val="hybridMultilevel"/>
    <w:tmpl w:val="7D8E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B6EE8"/>
    <w:multiLevelType w:val="hybridMultilevel"/>
    <w:tmpl w:val="34563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57257"/>
    <w:multiLevelType w:val="hybridMultilevel"/>
    <w:tmpl w:val="6B1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A69F8"/>
    <w:multiLevelType w:val="hybridMultilevel"/>
    <w:tmpl w:val="417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64DE1"/>
    <w:multiLevelType w:val="hybridMultilevel"/>
    <w:tmpl w:val="32928B12"/>
    <w:lvl w:ilvl="0" w:tplc="6EBA432A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7"/>
  </w:num>
  <w:num w:numId="6">
    <w:abstractNumId w:val="0"/>
  </w:num>
  <w:num w:numId="7">
    <w:abstractNumId w:val="28"/>
  </w:num>
  <w:num w:numId="8">
    <w:abstractNumId w:val="3"/>
  </w:num>
  <w:num w:numId="9">
    <w:abstractNumId w:val="17"/>
  </w:num>
  <w:num w:numId="10">
    <w:abstractNumId w:val="1"/>
  </w:num>
  <w:num w:numId="11">
    <w:abstractNumId w:val="34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31"/>
  </w:num>
  <w:num w:numId="17">
    <w:abstractNumId w:val="11"/>
  </w:num>
  <w:num w:numId="18">
    <w:abstractNumId w:val="35"/>
  </w:num>
  <w:num w:numId="19">
    <w:abstractNumId w:val="2"/>
  </w:num>
  <w:num w:numId="20">
    <w:abstractNumId w:val="29"/>
  </w:num>
  <w:num w:numId="21">
    <w:abstractNumId w:val="37"/>
  </w:num>
  <w:num w:numId="22">
    <w:abstractNumId w:val="6"/>
  </w:num>
  <w:num w:numId="23">
    <w:abstractNumId w:val="18"/>
  </w:num>
  <w:num w:numId="24">
    <w:abstractNumId w:val="25"/>
  </w:num>
  <w:num w:numId="25">
    <w:abstractNumId w:val="16"/>
  </w:num>
  <w:num w:numId="26">
    <w:abstractNumId w:val="21"/>
  </w:num>
  <w:num w:numId="27">
    <w:abstractNumId w:val="33"/>
  </w:num>
  <w:num w:numId="28">
    <w:abstractNumId w:val="39"/>
  </w:num>
  <w:num w:numId="29">
    <w:abstractNumId w:val="8"/>
  </w:num>
  <w:num w:numId="30">
    <w:abstractNumId w:val="38"/>
  </w:num>
  <w:num w:numId="31">
    <w:abstractNumId w:val="26"/>
  </w:num>
  <w:num w:numId="32">
    <w:abstractNumId w:val="20"/>
  </w:num>
  <w:num w:numId="33">
    <w:abstractNumId w:val="36"/>
  </w:num>
  <w:num w:numId="34">
    <w:abstractNumId w:val="30"/>
  </w:num>
  <w:num w:numId="35">
    <w:abstractNumId w:val="40"/>
  </w:num>
  <w:num w:numId="36">
    <w:abstractNumId w:val="23"/>
  </w:num>
  <w:num w:numId="37">
    <w:abstractNumId w:val="14"/>
  </w:num>
  <w:num w:numId="38">
    <w:abstractNumId w:val="19"/>
  </w:num>
  <w:num w:numId="39">
    <w:abstractNumId w:val="32"/>
  </w:num>
  <w:num w:numId="40">
    <w:abstractNumId w:val="5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295E99F6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3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5122-3709-4604-894F-41BAF72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1605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6</cp:revision>
  <cp:lastPrinted>2011-03-15T11:18:00Z</cp:lastPrinted>
  <dcterms:created xsi:type="dcterms:W3CDTF">2017-09-27T09:54:00Z</dcterms:created>
  <dcterms:modified xsi:type="dcterms:W3CDTF">2017-09-28T08:18:00Z</dcterms:modified>
</cp:coreProperties>
</file>